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CE2" w:rsidRDefault="00C26CE2" w:rsidP="006C5EB6">
      <w:pPr>
        <w:jc w:val="center"/>
      </w:pPr>
      <w:r>
        <w:t>ЗВІТ</w:t>
      </w:r>
    </w:p>
    <w:p w:rsidR="00C26CE2" w:rsidRDefault="003919C9" w:rsidP="006C5EB6">
      <w:pPr>
        <w:jc w:val="center"/>
      </w:pPr>
      <w:r>
        <w:t>з</w:t>
      </w:r>
      <w:r w:rsidR="00C26CE2">
        <w:t xml:space="preserve"> працевлаштуванн</w:t>
      </w:r>
      <w:r>
        <w:t>я</w:t>
      </w:r>
      <w:r w:rsidR="001568BA">
        <w:t xml:space="preserve"> за 2024</w:t>
      </w:r>
      <w:r w:rsidR="00331E2F">
        <w:t xml:space="preserve">-2005 </w:t>
      </w:r>
      <w:proofErr w:type="spellStart"/>
      <w:r w:rsidR="00331E2F">
        <w:t>р</w:t>
      </w:r>
      <w:r w:rsidR="008C5BD3">
        <w:t>.</w:t>
      </w:r>
      <w:r w:rsidR="00331E2F">
        <w:t>р</w:t>
      </w:r>
      <w:proofErr w:type="spellEnd"/>
      <w:r w:rsidR="00331E2F">
        <w:t>.</w:t>
      </w:r>
    </w:p>
    <w:p w:rsidR="003919C9" w:rsidRDefault="003919C9" w:rsidP="006C5EB6">
      <w:pPr>
        <w:jc w:val="center"/>
      </w:pPr>
    </w:p>
    <w:p w:rsidR="006C5EB6" w:rsidRDefault="006C5EB6" w:rsidP="006C5EB6">
      <w:pPr>
        <w:jc w:val="center"/>
      </w:pPr>
    </w:p>
    <w:p w:rsidR="00C26CE2" w:rsidRDefault="00C26CE2"/>
    <w:p w:rsidR="005E2B35" w:rsidRDefault="001568BA" w:rsidP="008C5BD3">
      <w:pPr>
        <w:ind w:firstLine="540"/>
        <w:jc w:val="both"/>
      </w:pPr>
      <w:r>
        <w:t xml:space="preserve">З 15 випускників </w:t>
      </w:r>
      <w:r w:rsidR="008C5BD3">
        <w:t xml:space="preserve">кафедри </w:t>
      </w:r>
      <w:r>
        <w:t>ТППФМ 2024</w:t>
      </w:r>
      <w:r w:rsidR="008C5BD3">
        <w:t xml:space="preserve"> року за ОПП першого (</w:t>
      </w:r>
      <w:r w:rsidR="008C5BD3" w:rsidRPr="00331E2F">
        <w:rPr>
          <w:b/>
          <w:u w:val="single"/>
        </w:rPr>
        <w:t>бакалаврського</w:t>
      </w:r>
      <w:r w:rsidR="008C5BD3">
        <w:t>) рівня ВО продовжили навчання за ОПП друго</w:t>
      </w:r>
      <w:r w:rsidR="001A4948">
        <w:t>го (магістерського) рівня ВО – 4</w:t>
      </w:r>
      <w:r w:rsidR="008C5BD3">
        <w:t xml:space="preserve"> здобувача</w:t>
      </w:r>
      <w:r w:rsidR="005E2B35">
        <w:t>, 1 здобувачка продовжила навчання у Франції.</w:t>
      </w:r>
    </w:p>
    <w:p w:rsidR="005E2B35" w:rsidRDefault="005E2B35" w:rsidP="008C5BD3">
      <w:pPr>
        <w:ind w:firstLine="540"/>
        <w:jc w:val="both"/>
      </w:pPr>
    </w:p>
    <w:p w:rsidR="001A4948" w:rsidRPr="005738DD" w:rsidRDefault="00331E2F" w:rsidP="008C5BD3">
      <w:pPr>
        <w:ind w:firstLine="540"/>
        <w:jc w:val="both"/>
      </w:pPr>
      <w:r>
        <w:t xml:space="preserve">   </w:t>
      </w:r>
      <w:r w:rsidR="005738DD" w:rsidRPr="005738DD">
        <w:t>50</w:t>
      </w:r>
      <w:r w:rsidR="005E2B35" w:rsidRPr="005738DD">
        <w:t xml:space="preserve"> </w:t>
      </w:r>
      <w:r w:rsidR="001A4948" w:rsidRPr="005738DD">
        <w:t>% випускників працевлаштовані за спеціальністю:</w:t>
      </w:r>
    </w:p>
    <w:p w:rsidR="005E2B35" w:rsidRPr="005738DD" w:rsidRDefault="005738DD" w:rsidP="00A81132">
      <w:pPr>
        <w:pStyle w:val="a3"/>
        <w:ind w:left="0" w:firstLine="709"/>
      </w:pPr>
      <w:r w:rsidRPr="005738DD">
        <w:t xml:space="preserve">80 </w:t>
      </w:r>
      <w:r w:rsidR="005E2B35" w:rsidRPr="005738DD">
        <w:t>% - створили власну фірму з надання освітніх послуг та перекладу;</w:t>
      </w:r>
    </w:p>
    <w:p w:rsidR="005E2B35" w:rsidRPr="005738DD" w:rsidRDefault="005738DD" w:rsidP="00A81132">
      <w:pPr>
        <w:ind w:firstLine="709"/>
      </w:pPr>
      <w:r w:rsidRPr="005738DD">
        <w:t xml:space="preserve">20 </w:t>
      </w:r>
      <w:r w:rsidR="005E2B35" w:rsidRPr="005738DD">
        <w:t>% - працюють за спеціальністю на підприємствах.</w:t>
      </w:r>
    </w:p>
    <w:p w:rsidR="001A4948" w:rsidRPr="005738DD" w:rsidRDefault="001A4948" w:rsidP="008C5BD3">
      <w:pPr>
        <w:ind w:firstLine="540"/>
        <w:jc w:val="both"/>
      </w:pPr>
    </w:p>
    <w:p w:rsidR="008C5BD3" w:rsidRDefault="008C5BD3" w:rsidP="008C5BD3">
      <w:pPr>
        <w:ind w:firstLine="540"/>
        <w:jc w:val="both"/>
      </w:pPr>
      <w:r w:rsidRPr="005738DD">
        <w:t xml:space="preserve"> </w:t>
      </w:r>
      <w:r w:rsidR="005738DD" w:rsidRPr="005738DD">
        <w:t xml:space="preserve">30 </w:t>
      </w:r>
      <w:r w:rsidRPr="005738DD">
        <w:t>% випускників</w:t>
      </w:r>
      <w:r>
        <w:t xml:space="preserve"> працюють за іншим фахом. </w:t>
      </w:r>
    </w:p>
    <w:p w:rsidR="001A4948" w:rsidRDefault="001A4948" w:rsidP="008C5BD3">
      <w:pPr>
        <w:ind w:firstLine="540"/>
        <w:jc w:val="both"/>
      </w:pPr>
    </w:p>
    <w:p w:rsidR="00331E2F" w:rsidRDefault="00331E2F" w:rsidP="008C5BD3">
      <w:pPr>
        <w:ind w:firstLine="540"/>
        <w:jc w:val="both"/>
      </w:pPr>
    </w:p>
    <w:p w:rsidR="00331E2F" w:rsidRDefault="00331E2F" w:rsidP="00331E2F">
      <w:pPr>
        <w:ind w:firstLine="540"/>
        <w:jc w:val="both"/>
      </w:pPr>
      <w:r>
        <w:t>З 4 випускників кафедри ТППФМ 2025 року за ОПП другого (</w:t>
      </w:r>
      <w:r w:rsidRPr="00331E2F">
        <w:rPr>
          <w:b/>
          <w:u w:val="single"/>
        </w:rPr>
        <w:t>магістерського</w:t>
      </w:r>
      <w:r>
        <w:t>) рівня ВО:</w:t>
      </w:r>
    </w:p>
    <w:p w:rsidR="00331E2F" w:rsidRPr="005C2007" w:rsidRDefault="00331E2F" w:rsidP="00331E2F">
      <w:pPr>
        <w:ind w:firstLine="540"/>
        <w:jc w:val="both"/>
      </w:pPr>
      <w:r w:rsidRPr="005C2007">
        <w:t xml:space="preserve">   </w:t>
      </w:r>
      <w:r w:rsidR="005C2007" w:rsidRPr="005C2007">
        <w:rPr>
          <w:lang w:val="ru-RU"/>
        </w:rPr>
        <w:t>10</w:t>
      </w:r>
      <w:r w:rsidRPr="005C2007">
        <w:t xml:space="preserve">0 % випускників працевлаштовані </w:t>
      </w:r>
      <w:proofErr w:type="gramStart"/>
      <w:r w:rsidRPr="005C2007">
        <w:t>за</w:t>
      </w:r>
      <w:proofErr w:type="gramEnd"/>
      <w:r w:rsidRPr="005C2007">
        <w:t xml:space="preserve"> спеціальністю:</w:t>
      </w:r>
    </w:p>
    <w:p w:rsidR="00880B42" w:rsidRDefault="00880B42" w:rsidP="00331E2F">
      <w:pPr>
        <w:ind w:firstLine="709"/>
      </w:pPr>
      <w:r>
        <w:t>50</w:t>
      </w:r>
      <w:r w:rsidR="00331E2F" w:rsidRPr="005C2007">
        <w:t xml:space="preserve"> % - працюють </w:t>
      </w:r>
      <w:bookmarkStart w:id="0" w:name="_GoBack"/>
      <w:bookmarkEnd w:id="0"/>
      <w:r>
        <w:t>у державних і приватних установах;</w:t>
      </w:r>
    </w:p>
    <w:p w:rsidR="00880B42" w:rsidRPr="00880B42" w:rsidRDefault="00880B42" w:rsidP="00880B42">
      <w:pPr>
        <w:pStyle w:val="a3"/>
        <w:ind w:left="0" w:firstLine="709"/>
        <w:rPr>
          <w:lang w:val="ru-RU"/>
        </w:rPr>
      </w:pPr>
      <w:r w:rsidRPr="005C2007">
        <w:rPr>
          <w:lang w:val="ru-RU"/>
        </w:rPr>
        <w:t>25</w:t>
      </w:r>
      <w:r w:rsidRPr="005C2007">
        <w:t xml:space="preserve"> % - є ФОП;</w:t>
      </w:r>
    </w:p>
    <w:p w:rsidR="00331E2F" w:rsidRPr="005C2007" w:rsidRDefault="00880B42" w:rsidP="00331E2F">
      <w:pPr>
        <w:ind w:firstLine="709"/>
      </w:pPr>
      <w:r w:rsidRPr="005C2007">
        <w:t>25 % -</w:t>
      </w:r>
      <w:r>
        <w:t xml:space="preserve"> </w:t>
      </w:r>
      <w:proofErr w:type="spellStart"/>
      <w:r>
        <w:t>фріланс</w:t>
      </w:r>
      <w:proofErr w:type="spellEnd"/>
      <w:r>
        <w:t>.</w:t>
      </w:r>
    </w:p>
    <w:p w:rsidR="00331E2F" w:rsidRPr="00331E2F" w:rsidRDefault="00331E2F" w:rsidP="00331E2F">
      <w:pPr>
        <w:ind w:firstLine="540"/>
        <w:jc w:val="both"/>
        <w:rPr>
          <w:color w:val="FF0000"/>
        </w:rPr>
      </w:pPr>
    </w:p>
    <w:p w:rsidR="00331E2F" w:rsidRPr="00331E2F" w:rsidRDefault="00331E2F" w:rsidP="00331E2F">
      <w:pPr>
        <w:ind w:firstLine="540"/>
        <w:jc w:val="both"/>
        <w:rPr>
          <w:color w:val="FF0000"/>
        </w:rPr>
      </w:pPr>
      <w:r w:rsidRPr="00331E2F">
        <w:rPr>
          <w:color w:val="FF0000"/>
        </w:rPr>
        <w:t xml:space="preserve"> </w:t>
      </w:r>
    </w:p>
    <w:p w:rsidR="00331E2F" w:rsidRPr="00331E2F" w:rsidRDefault="00331E2F" w:rsidP="008C5BD3">
      <w:pPr>
        <w:ind w:firstLine="540"/>
        <w:jc w:val="both"/>
        <w:rPr>
          <w:color w:val="FF0000"/>
        </w:rPr>
      </w:pPr>
    </w:p>
    <w:sectPr w:rsidR="00331E2F" w:rsidRPr="00331E2F" w:rsidSect="007430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82E3E"/>
    <w:multiLevelType w:val="hybridMultilevel"/>
    <w:tmpl w:val="841810B2"/>
    <w:lvl w:ilvl="0" w:tplc="EE12C552">
      <w:start w:val="87"/>
      <w:numFmt w:val="bullet"/>
      <w:lvlText w:val="-"/>
      <w:lvlJc w:val="left"/>
      <w:pPr>
        <w:ind w:left="90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6CE2"/>
    <w:rsid w:val="001568BA"/>
    <w:rsid w:val="001A4948"/>
    <w:rsid w:val="00331127"/>
    <w:rsid w:val="00331E2F"/>
    <w:rsid w:val="003919C9"/>
    <w:rsid w:val="005738DD"/>
    <w:rsid w:val="005C2007"/>
    <w:rsid w:val="005E2B35"/>
    <w:rsid w:val="006C5EB6"/>
    <w:rsid w:val="007430A4"/>
    <w:rsid w:val="00880B42"/>
    <w:rsid w:val="008C5BD3"/>
    <w:rsid w:val="00A22A0B"/>
    <w:rsid w:val="00A81132"/>
    <w:rsid w:val="00C26CE2"/>
    <w:rsid w:val="00E12EA4"/>
    <w:rsid w:val="00F5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0A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B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3042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Yevheniia</cp:lastModifiedBy>
  <cp:revision>13</cp:revision>
  <dcterms:created xsi:type="dcterms:W3CDTF">2024-02-20T14:26:00Z</dcterms:created>
  <dcterms:modified xsi:type="dcterms:W3CDTF">2025-01-29T16:14:00Z</dcterms:modified>
</cp:coreProperties>
</file>